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1AA48823" w:rsidR="009C468E" w:rsidRDefault="00000000">
      <w:pPr>
        <w:ind w:left="-900" w:right="-1080"/>
        <w:rPr>
          <w:rFonts w:ascii="Calibri" w:eastAsia="Calibri" w:hAnsi="Calibri" w:cs="Calibri"/>
          <w:sz w:val="21"/>
          <w:szCs w:val="21"/>
        </w:rPr>
      </w:pPr>
      <w:sdt>
        <w:sdtPr>
          <w:tag w:val="goog_rdk_0"/>
          <w:id w:val="-233782414"/>
          <w:showingPlcHdr/>
        </w:sdtPr>
        <w:sdtContent>
          <w:r w:rsidR="007469DA">
            <w:t xml:space="preserve">     </w:t>
          </w:r>
        </w:sdtContent>
      </w:sdt>
      <w:r>
        <w:rPr>
          <w:rFonts w:ascii="Calibri" w:eastAsia="Calibri" w:hAnsi="Calibri" w:cs="Calibri"/>
          <w:b/>
          <w:color w:val="000000"/>
          <w:sz w:val="36"/>
          <w:szCs w:val="36"/>
        </w:rPr>
        <w:t>ALEXANDER KISIL</w:t>
      </w:r>
      <w:r w:rsidR="009766E9" w:rsidRPr="009766E9">
        <w:rPr>
          <w:rFonts w:ascii="Calibri" w:eastAsia="Calibri" w:hAnsi="Calibri" w:cs="Calibri"/>
          <w:b/>
          <w:color w:val="5C44A0"/>
          <w:sz w:val="20"/>
          <w:szCs w:val="20"/>
        </w:rPr>
        <w:t xml:space="preserve"> </w:t>
      </w:r>
      <w:r w:rsidR="009766E9">
        <w:rPr>
          <w:rFonts w:ascii="Calibri" w:eastAsia="Calibri" w:hAnsi="Calibri" w:cs="Calibri"/>
          <w:b/>
          <w:color w:val="5C44A0"/>
          <w:sz w:val="20"/>
          <w:szCs w:val="20"/>
        </w:rPr>
        <w:t xml:space="preserve">  he/him</w:t>
      </w:r>
      <w:r>
        <w:rPr>
          <w:rFonts w:ascii="Calibri" w:eastAsia="Calibri" w:hAnsi="Calibri" w:cs="Calibri"/>
          <w:b/>
          <w:color w:val="8064A2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8064A2"/>
          <w:sz w:val="36"/>
          <w:szCs w:val="36"/>
        </w:rPr>
        <w:tab/>
      </w:r>
      <w:r>
        <w:rPr>
          <w:rFonts w:ascii="Calibri" w:eastAsia="Calibri" w:hAnsi="Calibri" w:cs="Calibri"/>
          <w:b/>
          <w:color w:val="8064A2"/>
          <w:sz w:val="36"/>
          <w:szCs w:val="36"/>
        </w:rPr>
        <w:tab/>
      </w:r>
      <w:r>
        <w:rPr>
          <w:rFonts w:ascii="Calibri" w:eastAsia="Calibri" w:hAnsi="Calibri" w:cs="Calibri"/>
          <w:b/>
          <w:color w:val="8064A2"/>
          <w:sz w:val="36"/>
          <w:szCs w:val="36"/>
        </w:rPr>
        <w:tab/>
      </w:r>
      <w:r>
        <w:rPr>
          <w:rFonts w:ascii="Calibri" w:eastAsia="Calibri" w:hAnsi="Calibri" w:cs="Calibri"/>
          <w:b/>
          <w:color w:val="8064A2"/>
          <w:sz w:val="36"/>
          <w:szCs w:val="36"/>
        </w:rPr>
        <w:tab/>
      </w:r>
      <w:r>
        <w:rPr>
          <w:rFonts w:ascii="Calibri" w:eastAsia="Calibri" w:hAnsi="Calibri" w:cs="Calibri"/>
          <w:b/>
          <w:color w:val="8064A2"/>
          <w:sz w:val="36"/>
          <w:szCs w:val="36"/>
        </w:rPr>
        <w:tab/>
      </w:r>
      <w:r>
        <w:rPr>
          <w:rFonts w:ascii="Calibri" w:eastAsia="Calibri" w:hAnsi="Calibri" w:cs="Calibri"/>
          <w:b/>
          <w:color w:val="8064A2"/>
          <w:sz w:val="36"/>
          <w:szCs w:val="36"/>
        </w:rPr>
        <w:tab/>
      </w:r>
      <w:r w:rsidR="009766E9">
        <w:rPr>
          <w:rFonts w:ascii="Calibri" w:eastAsia="Calibri" w:hAnsi="Calibri" w:cs="Calibri"/>
          <w:b/>
          <w:color w:val="8064A2"/>
          <w:sz w:val="36"/>
          <w:szCs w:val="36"/>
        </w:rPr>
        <w:tab/>
      </w:r>
      <w:r>
        <w:rPr>
          <w:rFonts w:ascii="Calibri" w:eastAsia="Calibri" w:hAnsi="Calibri" w:cs="Calibri"/>
          <w:b/>
          <w:color w:val="5C44A0"/>
          <w:sz w:val="20"/>
          <w:szCs w:val="20"/>
        </w:rPr>
        <w:t>Chicago IL 60610 • alx@</w:t>
      </w:r>
      <w:r w:rsidR="00CB05DF">
        <w:rPr>
          <w:rFonts w:ascii="Calibri" w:eastAsia="Calibri" w:hAnsi="Calibri" w:cs="Calibri"/>
          <w:b/>
          <w:color w:val="5C44A0"/>
          <w:sz w:val="20"/>
          <w:szCs w:val="20"/>
        </w:rPr>
        <w:t>gmail</w:t>
      </w:r>
      <w:r>
        <w:rPr>
          <w:rFonts w:ascii="Calibri" w:eastAsia="Calibri" w:hAnsi="Calibri" w:cs="Calibri"/>
          <w:b/>
          <w:color w:val="5C44A0"/>
          <w:sz w:val="20"/>
          <w:szCs w:val="20"/>
        </w:rPr>
        <w:t>.com</w:t>
      </w:r>
    </w:p>
    <w:p w14:paraId="00000002" w14:textId="77777777" w:rsidR="009C468E" w:rsidRDefault="009C468E">
      <w:pPr>
        <w:ind w:right="-1080"/>
        <w:jc w:val="both"/>
        <w:rPr>
          <w:rFonts w:ascii="Calibri" w:eastAsia="Calibri" w:hAnsi="Calibri" w:cs="Calibri"/>
          <w:sz w:val="21"/>
          <w:szCs w:val="21"/>
        </w:rPr>
      </w:pPr>
    </w:p>
    <w:p w14:paraId="00000003" w14:textId="77777777" w:rsidR="009C468E" w:rsidRDefault="00000000">
      <w:pPr>
        <w:pBdr>
          <w:bottom w:val="single" w:sz="4" w:space="1" w:color="000000"/>
        </w:pBdr>
        <w:ind w:left="-900" w:right="-1080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5C44A0"/>
        </w:rPr>
        <w:t>EXPERIENCE</w:t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</w:p>
    <w:p w14:paraId="00000004" w14:textId="77777777" w:rsidR="009C468E" w:rsidRDefault="009C468E">
      <w:pPr>
        <w:ind w:left="-900" w:right="-1080"/>
        <w:rPr>
          <w:rFonts w:ascii="Calibri" w:eastAsia="Calibri" w:hAnsi="Calibri" w:cs="Calibri"/>
          <w:b/>
          <w:color w:val="000000"/>
          <w:sz w:val="4"/>
          <w:szCs w:val="4"/>
          <w:u w:val="single"/>
        </w:rPr>
      </w:pPr>
    </w:p>
    <w:p w14:paraId="00000005" w14:textId="77777777" w:rsidR="009C468E" w:rsidRDefault="00000000">
      <w:pPr>
        <w:ind w:left="-900" w:right="-1080"/>
        <w:jc w:val="both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>Director, Senior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Computer </w:t>
      </w:r>
      <w:r>
        <w:rPr>
          <w:rFonts w:ascii="Calibri" w:eastAsia="Calibri" w:hAnsi="Calibri" w:cs="Calibri"/>
          <w:b/>
          <w:sz w:val="21"/>
          <w:szCs w:val="21"/>
        </w:rPr>
        <w:t>Engineer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               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Apr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20</w:t>
      </w:r>
      <w:r>
        <w:rPr>
          <w:rFonts w:ascii="Calibri" w:eastAsia="Calibri" w:hAnsi="Calibri" w:cs="Calibri"/>
          <w:sz w:val="21"/>
          <w:szCs w:val="21"/>
        </w:rPr>
        <w:t xml:space="preserve">22 </w:t>
      </w:r>
      <w:r>
        <w:rPr>
          <w:rFonts w:ascii="Calibri" w:eastAsia="Calibri" w:hAnsi="Calibri" w:cs="Calibri"/>
          <w:color w:val="000000"/>
          <w:sz w:val="21"/>
          <w:szCs w:val="21"/>
        </w:rPr>
        <w:t>– Present</w:t>
      </w:r>
    </w:p>
    <w:p w14:paraId="00000006" w14:textId="77777777" w:rsidR="009C468E" w:rsidRDefault="00000000">
      <w:pPr>
        <w:ind w:left="-900" w:right="-1080"/>
        <w:jc w:val="both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b/>
          <w:i/>
          <w:sz w:val="21"/>
          <w:szCs w:val="21"/>
        </w:rPr>
        <w:t>Agita Labs</w:t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Remote</w:t>
      </w:r>
    </w:p>
    <w:p w14:paraId="08331673" w14:textId="1E697F74" w:rsidR="0080267E" w:rsidRPr="0080267E" w:rsidRDefault="0080267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color w:val="000000"/>
          <w:sz w:val="16"/>
          <w:szCs w:val="16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Direct </w:t>
      </w:r>
      <w:r w:rsidR="00D00517">
        <w:rPr>
          <w:rFonts w:ascii="Calibri" w:eastAsia="Calibri" w:hAnsi="Calibri" w:cs="Calibri"/>
          <w:color w:val="000000"/>
          <w:sz w:val="21"/>
          <w:szCs w:val="21"/>
        </w:rPr>
        <w:t xml:space="preserve">and mentor </w:t>
      </w:r>
      <w:r w:rsidR="00872C43">
        <w:rPr>
          <w:rFonts w:ascii="Calibri" w:eastAsia="Calibri" w:hAnsi="Calibri" w:cs="Calibri"/>
          <w:color w:val="000000"/>
          <w:sz w:val="21"/>
          <w:szCs w:val="21"/>
        </w:rPr>
        <w:t>a team of three engineers in the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development of TrustForge, Agita Labs’ secure hardware enclave</w:t>
      </w:r>
    </w:p>
    <w:p w14:paraId="26F8F7B6" w14:textId="6CC11346" w:rsidR="00F62EB9" w:rsidRPr="00F62EB9" w:rsidRDefault="00000000" w:rsidP="00F62EB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color w:val="000000"/>
          <w:sz w:val="16"/>
          <w:szCs w:val="16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Design and </w:t>
      </w:r>
      <w:r>
        <w:rPr>
          <w:rFonts w:ascii="Calibri" w:eastAsia="Calibri" w:hAnsi="Calibri" w:cs="Calibri"/>
          <w:sz w:val="21"/>
          <w:szCs w:val="21"/>
        </w:rPr>
        <w:t xml:space="preserve">iterate </w:t>
      </w:r>
      <w:r w:rsidR="003226A9">
        <w:rPr>
          <w:rFonts w:ascii="Calibri" w:eastAsia="Calibri" w:hAnsi="Calibri" w:cs="Calibri"/>
          <w:sz w:val="21"/>
          <w:szCs w:val="21"/>
        </w:rPr>
        <w:t>on</w:t>
      </w:r>
      <w:r>
        <w:rPr>
          <w:rFonts w:ascii="Calibri" w:eastAsia="Calibri" w:hAnsi="Calibri" w:cs="Calibri"/>
          <w:sz w:val="21"/>
          <w:szCs w:val="21"/>
        </w:rPr>
        <w:t xml:space="preserve"> TrustForge SDK and emulator to allow clients to </w:t>
      </w:r>
      <w:r w:rsidR="003226A9">
        <w:rPr>
          <w:rFonts w:ascii="Calibri" w:eastAsia="Calibri" w:hAnsi="Calibri" w:cs="Calibri"/>
          <w:sz w:val="21"/>
          <w:szCs w:val="21"/>
        </w:rPr>
        <w:t>trial</w:t>
      </w:r>
      <w:r>
        <w:rPr>
          <w:rFonts w:ascii="Calibri" w:eastAsia="Calibri" w:hAnsi="Calibri" w:cs="Calibri"/>
          <w:sz w:val="21"/>
          <w:szCs w:val="21"/>
        </w:rPr>
        <w:t xml:space="preserve"> our tech without needing HW access</w:t>
      </w:r>
    </w:p>
    <w:p w14:paraId="00000008" w14:textId="477B1161" w:rsidR="009C468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color w:val="000000"/>
          <w:sz w:val="16"/>
          <w:szCs w:val="16"/>
        </w:rPr>
      </w:pPr>
      <w:r>
        <w:rPr>
          <w:rFonts w:ascii="Calibri" w:eastAsia="Calibri" w:hAnsi="Calibri" w:cs="Calibri"/>
          <w:sz w:val="21"/>
          <w:szCs w:val="21"/>
        </w:rPr>
        <w:t>Maintain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and document </w:t>
      </w:r>
      <w:r w:rsidR="003226A9">
        <w:rPr>
          <w:rFonts w:ascii="Calibri" w:eastAsia="Calibri" w:hAnsi="Calibri" w:cs="Calibri"/>
          <w:sz w:val="21"/>
          <w:szCs w:val="21"/>
        </w:rPr>
        <w:t>a 50</w:t>
      </w:r>
      <w:r w:rsidR="00D00517">
        <w:rPr>
          <w:rFonts w:ascii="Calibri" w:eastAsia="Calibri" w:hAnsi="Calibri" w:cs="Calibri"/>
          <w:sz w:val="21"/>
          <w:szCs w:val="21"/>
        </w:rPr>
        <w:t>,000+</w:t>
      </w:r>
      <w:r w:rsidR="003226A9">
        <w:rPr>
          <w:rFonts w:ascii="Calibri" w:eastAsia="Calibri" w:hAnsi="Calibri" w:cs="Calibri"/>
          <w:sz w:val="21"/>
          <w:szCs w:val="21"/>
        </w:rPr>
        <w:t xml:space="preserve"> line</w:t>
      </w:r>
      <w:r>
        <w:rPr>
          <w:rFonts w:ascii="Calibri" w:eastAsia="Calibri" w:hAnsi="Calibri" w:cs="Calibri"/>
          <w:sz w:val="21"/>
          <w:szCs w:val="21"/>
        </w:rPr>
        <w:t xml:space="preserve">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codebase </w:t>
      </w:r>
      <w:r>
        <w:rPr>
          <w:rFonts w:ascii="Calibri" w:eastAsia="Calibri" w:hAnsi="Calibri" w:cs="Calibri"/>
          <w:sz w:val="21"/>
          <w:szCs w:val="21"/>
        </w:rPr>
        <w:t>(C++, SystemVerilog, Assembly, Node.js, Python) in AWS and Azure</w:t>
      </w:r>
    </w:p>
    <w:p w14:paraId="00000009" w14:textId="5BE06754" w:rsidR="009C468E" w:rsidRPr="003226A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color w:val="000000"/>
          <w:sz w:val="16"/>
          <w:szCs w:val="16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Present our ideas, technical </w:t>
      </w:r>
      <w:r>
        <w:rPr>
          <w:rFonts w:ascii="Calibri" w:eastAsia="Calibri" w:hAnsi="Calibri" w:cs="Calibri"/>
          <w:sz w:val="21"/>
          <w:szCs w:val="21"/>
        </w:rPr>
        <w:t>specs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, and challenges to investors and potential customers to help </w:t>
      </w:r>
      <w:r>
        <w:rPr>
          <w:rFonts w:ascii="Calibri" w:eastAsia="Calibri" w:hAnsi="Calibri" w:cs="Calibri"/>
          <w:sz w:val="21"/>
          <w:szCs w:val="21"/>
        </w:rPr>
        <w:t>secure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>
        <w:rPr>
          <w:rFonts w:ascii="Calibri" w:eastAsia="Calibri" w:hAnsi="Calibri" w:cs="Calibri"/>
          <w:sz w:val="21"/>
          <w:szCs w:val="21"/>
        </w:rPr>
        <w:t xml:space="preserve">over </w:t>
      </w:r>
      <w:r>
        <w:rPr>
          <w:rFonts w:ascii="Calibri" w:eastAsia="Calibri" w:hAnsi="Calibri" w:cs="Calibri"/>
          <w:color w:val="000000"/>
          <w:sz w:val="21"/>
          <w:szCs w:val="21"/>
        </w:rPr>
        <w:t>$4mil in funding</w:t>
      </w:r>
    </w:p>
    <w:p w14:paraId="5319E18F" w14:textId="43B822C9" w:rsidR="003226A9" w:rsidRPr="003226A9" w:rsidRDefault="003226A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color w:val="000000"/>
          <w:sz w:val="16"/>
          <w:szCs w:val="16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Implement </w:t>
      </w:r>
      <w:r w:rsidR="00510251">
        <w:rPr>
          <w:rFonts w:ascii="Calibri" w:eastAsia="Calibri" w:hAnsi="Calibri" w:cs="Calibri"/>
          <w:color w:val="000000"/>
          <w:sz w:val="21"/>
          <w:szCs w:val="21"/>
        </w:rPr>
        <w:t>performance-critical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C++ interfaces between </w:t>
      </w:r>
      <w:r w:rsidR="00510251">
        <w:rPr>
          <w:rFonts w:ascii="Calibri" w:eastAsia="Calibri" w:hAnsi="Calibri" w:cs="Calibri"/>
          <w:color w:val="000000"/>
          <w:sz w:val="21"/>
          <w:szCs w:val="21"/>
        </w:rPr>
        <w:t>HW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and </w:t>
      </w:r>
      <w:r w:rsidR="00510251">
        <w:rPr>
          <w:rFonts w:ascii="Calibri" w:eastAsia="Calibri" w:hAnsi="Calibri" w:cs="Calibri"/>
          <w:color w:val="000000"/>
          <w:sz w:val="21"/>
          <w:szCs w:val="21"/>
        </w:rPr>
        <w:t xml:space="preserve">native </w:t>
      </w:r>
      <w:r w:rsidR="004A5CEF">
        <w:rPr>
          <w:rFonts w:ascii="Calibri" w:eastAsia="Calibri" w:hAnsi="Calibri" w:cs="Calibri"/>
          <w:color w:val="000000"/>
          <w:sz w:val="21"/>
          <w:szCs w:val="21"/>
        </w:rPr>
        <w:t>S</w:t>
      </w:r>
      <w:r>
        <w:rPr>
          <w:rFonts w:ascii="Calibri" w:eastAsia="Calibri" w:hAnsi="Calibri" w:cs="Calibri"/>
          <w:color w:val="000000"/>
          <w:sz w:val="21"/>
          <w:szCs w:val="21"/>
        </w:rPr>
        <w:t>W libraries to</w:t>
      </w:r>
      <w:r w:rsidR="004A5CEF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B139E1">
        <w:rPr>
          <w:rFonts w:ascii="Calibri" w:eastAsia="Calibri" w:hAnsi="Calibri" w:cs="Calibri"/>
          <w:color w:val="000000"/>
          <w:sz w:val="21"/>
          <w:szCs w:val="21"/>
        </w:rPr>
        <w:t>enable practical adoption</w:t>
      </w:r>
    </w:p>
    <w:p w14:paraId="0000000B" w14:textId="77777777" w:rsidR="009C468E" w:rsidRDefault="009C468E">
      <w:p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sz w:val="12"/>
          <w:szCs w:val="12"/>
        </w:rPr>
      </w:pPr>
    </w:p>
    <w:p w14:paraId="0000000C" w14:textId="77777777" w:rsidR="009C468E" w:rsidRDefault="00000000">
      <w:pPr>
        <w:ind w:left="-900" w:right="-1080"/>
        <w:jc w:val="both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 xml:space="preserve">Computer Engineer </w:t>
      </w:r>
      <w:r>
        <w:rPr>
          <w:rFonts w:ascii="Calibri" w:eastAsia="Calibri" w:hAnsi="Calibri" w:cs="Calibri"/>
          <w:b/>
          <w:i/>
          <w:sz w:val="21"/>
          <w:szCs w:val="21"/>
        </w:rPr>
        <w:t xml:space="preserve"> </w:t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  <w:t xml:space="preserve">                                         </w:t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  <w:t xml:space="preserve">  </w:t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Jan  2019 – Apr 2022</w:t>
      </w:r>
    </w:p>
    <w:p w14:paraId="0000000D" w14:textId="77777777" w:rsidR="009C468E" w:rsidRDefault="00000000">
      <w:pPr>
        <w:ind w:left="-900" w:right="-1080"/>
        <w:jc w:val="both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b/>
          <w:i/>
          <w:sz w:val="21"/>
          <w:szCs w:val="21"/>
        </w:rPr>
        <w:t>Agita Labs</w:t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Ann Arbor, MI</w:t>
      </w:r>
    </w:p>
    <w:p w14:paraId="0000000E" w14:textId="77777777" w:rsidR="009C468E" w:rsidRPr="003226A9" w:rsidRDefault="00000000">
      <w:pPr>
        <w:numPr>
          <w:ilvl w:val="0"/>
          <w:numId w:val="4"/>
        </w:numPr>
        <w:ind w:right="-1080"/>
        <w:rPr>
          <w:rFonts w:ascii="Calibri" w:eastAsia="Calibri" w:hAnsi="Calibri" w:cs="Calibri"/>
          <w:sz w:val="16"/>
          <w:szCs w:val="16"/>
        </w:rPr>
      </w:pPr>
      <w:sdt>
        <w:sdtPr>
          <w:tag w:val="goog_rdk_1"/>
          <w:id w:val="-1091776453"/>
        </w:sdtPr>
        <w:sdtContent/>
      </w:sdt>
      <w:r>
        <w:rPr>
          <w:rFonts w:ascii="Calibri" w:eastAsia="Calibri" w:hAnsi="Calibri" w:cs="Calibri"/>
          <w:sz w:val="21"/>
          <w:szCs w:val="21"/>
        </w:rPr>
        <w:t xml:space="preserve">Designed and built TrustForge, an FPGA-powered secure hardware enclave, custom ISA and SW programming framework </w:t>
      </w:r>
    </w:p>
    <w:p w14:paraId="782979A0" w14:textId="452E1727" w:rsidR="003226A9" w:rsidRPr="003226A9" w:rsidRDefault="003226A9" w:rsidP="003226A9">
      <w:pPr>
        <w:numPr>
          <w:ilvl w:val="0"/>
          <w:numId w:val="4"/>
        </w:numPr>
        <w:ind w:right="-1080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21"/>
          <w:szCs w:val="21"/>
        </w:rPr>
        <w:t>Built hardware performance monitor and ciphertext cache to identify and reduce &gt;70% of our latency at FPGA interfaces</w:t>
      </w:r>
    </w:p>
    <w:p w14:paraId="0000000F" w14:textId="261A00DE" w:rsidR="009C468E" w:rsidRPr="00F62EB9" w:rsidRDefault="00F62EB9">
      <w:pPr>
        <w:numPr>
          <w:ilvl w:val="0"/>
          <w:numId w:val="4"/>
        </w:numPr>
        <w:ind w:right="-1080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21"/>
          <w:szCs w:val="21"/>
        </w:rPr>
        <w:t>Created</w:t>
      </w:r>
      <w:r w:rsidR="00F01CBD">
        <w:rPr>
          <w:rFonts w:ascii="Calibri" w:eastAsia="Calibri" w:hAnsi="Calibri" w:cs="Calibri"/>
          <w:sz w:val="21"/>
          <w:szCs w:val="21"/>
        </w:rPr>
        <w:t xml:space="preserve"> </w:t>
      </w:r>
      <w:r w:rsidR="0038022C">
        <w:rPr>
          <w:rFonts w:ascii="Calibri" w:eastAsia="Calibri" w:hAnsi="Calibri" w:cs="Calibri"/>
          <w:sz w:val="21"/>
          <w:szCs w:val="21"/>
        </w:rPr>
        <w:t>HW</w:t>
      </w:r>
      <w:r w:rsidR="00F01CBD">
        <w:rPr>
          <w:rFonts w:ascii="Calibri" w:eastAsia="Calibri" w:hAnsi="Calibri" w:cs="Calibri"/>
          <w:sz w:val="21"/>
          <w:szCs w:val="21"/>
        </w:rPr>
        <w:t>-accelerated</w:t>
      </w:r>
      <w:r>
        <w:rPr>
          <w:rFonts w:ascii="Calibri" w:eastAsia="Calibri" w:hAnsi="Calibri" w:cs="Calibri"/>
          <w:sz w:val="21"/>
          <w:szCs w:val="21"/>
        </w:rPr>
        <w:t xml:space="preserve"> encryption and data integrity modules</w:t>
      </w:r>
      <w:r w:rsidR="00F01CBD">
        <w:rPr>
          <w:rFonts w:ascii="Calibri" w:eastAsia="Calibri" w:hAnsi="Calibri" w:cs="Calibri"/>
          <w:sz w:val="21"/>
          <w:szCs w:val="21"/>
        </w:rPr>
        <w:t>, achieving secure computation without performance compromise</w:t>
      </w:r>
      <w:r>
        <w:rPr>
          <w:rFonts w:ascii="Calibri" w:eastAsia="Calibri" w:hAnsi="Calibri" w:cs="Calibri"/>
          <w:sz w:val="21"/>
          <w:szCs w:val="21"/>
        </w:rPr>
        <w:t xml:space="preserve"> </w:t>
      </w:r>
    </w:p>
    <w:p w14:paraId="44DDF9F3" w14:textId="291E3FE3" w:rsidR="00F62EB9" w:rsidRPr="00F62EB9" w:rsidRDefault="00F62EB9" w:rsidP="00F62EB9">
      <w:pPr>
        <w:numPr>
          <w:ilvl w:val="0"/>
          <w:numId w:val="4"/>
        </w:numPr>
        <w:ind w:right="-1080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21"/>
          <w:szCs w:val="21"/>
        </w:rPr>
        <w:t xml:space="preserve">Architect and build novel data hashing, IEEE754 floating point, and exception handling approaches under bit-granularity memory constraints leveraging open source library HardFloat </w:t>
      </w:r>
    </w:p>
    <w:p w14:paraId="00000012" w14:textId="77777777" w:rsidR="009C468E" w:rsidRDefault="009C468E">
      <w:pPr>
        <w:ind w:left="-180" w:right="-1080"/>
        <w:rPr>
          <w:rFonts w:ascii="Calibri" w:eastAsia="Calibri" w:hAnsi="Calibri" w:cs="Calibri"/>
          <w:sz w:val="12"/>
          <w:szCs w:val="12"/>
        </w:rPr>
      </w:pPr>
    </w:p>
    <w:p w14:paraId="00000013" w14:textId="77777777" w:rsidR="009C468E" w:rsidRDefault="00000000">
      <w:pPr>
        <w:ind w:left="-900" w:right="-1080"/>
        <w:jc w:val="both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Software Engineering Intern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              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May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2018 – </w:t>
      </w:r>
      <w:r>
        <w:rPr>
          <w:rFonts w:ascii="Calibri" w:eastAsia="Calibri" w:hAnsi="Calibri" w:cs="Calibri"/>
          <w:sz w:val="21"/>
          <w:szCs w:val="21"/>
        </w:rPr>
        <w:t>Aug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2018</w:t>
      </w:r>
    </w:p>
    <w:p w14:paraId="00000014" w14:textId="77777777" w:rsidR="009C468E" w:rsidRDefault="00000000">
      <w:pPr>
        <w:ind w:left="-900" w:right="-1080"/>
        <w:jc w:val="both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b/>
          <w:i/>
          <w:sz w:val="21"/>
          <w:szCs w:val="21"/>
        </w:rPr>
        <w:t>Qualcomm</w:t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San Diego, CA</w:t>
      </w:r>
    </w:p>
    <w:p w14:paraId="00000015" w14:textId="77777777" w:rsidR="009C468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color w:val="000000"/>
          <w:sz w:val="16"/>
          <w:szCs w:val="16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Implemented OpenVX/OpenCV corollary library </w:t>
      </w:r>
      <w:r>
        <w:rPr>
          <w:rFonts w:ascii="Calibri" w:eastAsia="Calibri" w:hAnsi="Calibri" w:cs="Calibri"/>
          <w:sz w:val="21"/>
          <w:szCs w:val="21"/>
        </w:rPr>
        <w:t>to enable efficient data flow between the Computer Vision and VR teams</w:t>
      </w:r>
    </w:p>
    <w:p w14:paraId="00000016" w14:textId="77777777" w:rsidR="009C468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color w:val="000000"/>
          <w:sz w:val="16"/>
          <w:szCs w:val="16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Optimized legacy computer vision functions </w:t>
      </w:r>
      <w:r>
        <w:rPr>
          <w:rFonts w:ascii="Calibri" w:eastAsia="Calibri" w:hAnsi="Calibri" w:cs="Calibri"/>
          <w:sz w:val="21"/>
          <w:szCs w:val="21"/>
        </w:rPr>
        <w:t>for a 2.5x average speedup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>
        <w:rPr>
          <w:rFonts w:ascii="Calibri" w:eastAsia="Calibri" w:hAnsi="Calibri" w:cs="Calibri"/>
          <w:sz w:val="21"/>
          <w:szCs w:val="21"/>
        </w:rPr>
        <w:t>to meet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Qualcomm’s new </w:t>
      </w:r>
      <w:r>
        <w:rPr>
          <w:rFonts w:ascii="Calibri" w:eastAsia="Calibri" w:hAnsi="Calibri" w:cs="Calibri"/>
          <w:sz w:val="21"/>
          <w:szCs w:val="21"/>
        </w:rPr>
        <w:t>VR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chips</w:t>
      </w:r>
      <w:r>
        <w:rPr>
          <w:rFonts w:ascii="Calibri" w:eastAsia="Calibri" w:hAnsi="Calibri" w:cs="Calibri"/>
          <w:sz w:val="21"/>
          <w:szCs w:val="21"/>
        </w:rPr>
        <w:t>’ specs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 </w:t>
      </w:r>
    </w:p>
    <w:p w14:paraId="00000017" w14:textId="77777777" w:rsidR="009C468E" w:rsidRDefault="009C468E">
      <w:pPr>
        <w:ind w:right="-1080"/>
        <w:jc w:val="both"/>
        <w:rPr>
          <w:rFonts w:ascii="Calibri" w:eastAsia="Calibri" w:hAnsi="Calibri" w:cs="Calibri"/>
          <w:color w:val="000000"/>
          <w:sz w:val="12"/>
          <w:szCs w:val="12"/>
        </w:rPr>
      </w:pPr>
    </w:p>
    <w:p w14:paraId="00000018" w14:textId="77777777" w:rsidR="009C468E" w:rsidRDefault="00000000">
      <w:pPr>
        <w:ind w:left="-900" w:right="-108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 xml:space="preserve">Undergraduate Research Assistant </w:t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Dec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2017 – </w:t>
      </w:r>
      <w:r>
        <w:rPr>
          <w:rFonts w:ascii="Calibri" w:eastAsia="Calibri" w:hAnsi="Calibri" w:cs="Calibri"/>
          <w:sz w:val="21"/>
          <w:szCs w:val="21"/>
        </w:rPr>
        <w:t>May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2018</w:t>
      </w:r>
    </w:p>
    <w:p w14:paraId="00000019" w14:textId="77777777" w:rsidR="009C468E" w:rsidRDefault="00000000">
      <w:pPr>
        <w:ind w:left="-900" w:right="-1080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b/>
          <w:i/>
          <w:sz w:val="21"/>
          <w:szCs w:val="21"/>
        </w:rPr>
        <w:t>University of Michigan (Computer Security Lab)</w:t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Ann Arbor, MI</w:t>
      </w:r>
    </w:p>
    <w:p w14:paraId="0000001A" w14:textId="77777777" w:rsidR="009C468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color w:val="000000"/>
          <w:sz w:val="17"/>
          <w:szCs w:val="17"/>
        </w:rPr>
      </w:pPr>
      <w:r>
        <w:rPr>
          <w:rFonts w:ascii="Calibri" w:eastAsia="Calibri" w:hAnsi="Calibri" w:cs="Calibri"/>
          <w:sz w:val="21"/>
          <w:szCs w:val="21"/>
        </w:rPr>
        <w:t>Assessed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security </w:t>
      </w:r>
      <w:r>
        <w:rPr>
          <w:rFonts w:ascii="Calibri" w:eastAsia="Calibri" w:hAnsi="Calibri" w:cs="Calibri"/>
          <w:sz w:val="21"/>
          <w:szCs w:val="21"/>
        </w:rPr>
        <w:t>profile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of </w:t>
      </w:r>
      <w:r>
        <w:rPr>
          <w:rFonts w:ascii="Calibri" w:eastAsia="Calibri" w:hAnsi="Calibri" w:cs="Calibri"/>
          <w:sz w:val="21"/>
          <w:szCs w:val="21"/>
        </w:rPr>
        <w:t xml:space="preserve">novel encryption accelerators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via side-channel </w:t>
      </w:r>
      <w:r>
        <w:rPr>
          <w:rFonts w:ascii="Calibri" w:eastAsia="Calibri" w:hAnsi="Calibri" w:cs="Calibri"/>
          <w:sz w:val="21"/>
          <w:szCs w:val="21"/>
        </w:rPr>
        <w:t>analysis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to identify vulnerabilities before ta</w:t>
      </w:r>
      <w:r>
        <w:rPr>
          <w:rFonts w:ascii="Calibri" w:eastAsia="Calibri" w:hAnsi="Calibri" w:cs="Calibri"/>
          <w:sz w:val="21"/>
          <w:szCs w:val="21"/>
        </w:rPr>
        <w:t>pe-out</w:t>
      </w:r>
    </w:p>
    <w:p w14:paraId="0000001B" w14:textId="77777777" w:rsidR="009C468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Programmed data tagging for the RocketChip open-source processor to allow for finer-grained encryption</w:t>
      </w:r>
    </w:p>
    <w:p w14:paraId="0000001C" w14:textId="77777777" w:rsidR="009C468E" w:rsidRDefault="00000000">
      <w:pPr>
        <w:pBdr>
          <w:top w:val="nil"/>
          <w:left w:val="nil"/>
          <w:bottom w:val="nil"/>
          <w:right w:val="nil"/>
          <w:between w:val="nil"/>
        </w:pBdr>
        <w:ind w:left="-180" w:right="-1080"/>
        <w:rPr>
          <w:rFonts w:ascii="Calibri" w:eastAsia="Calibri" w:hAnsi="Calibri" w:cs="Calibri"/>
          <w:b/>
          <w:color w:val="000000"/>
          <w:sz w:val="12"/>
          <w:szCs w:val="12"/>
        </w:rPr>
      </w:pPr>
      <w:r>
        <w:rPr>
          <w:rFonts w:ascii="Calibri" w:eastAsia="Calibri" w:hAnsi="Calibri" w:cs="Calibri"/>
          <w:color w:val="000000"/>
          <w:sz w:val="12"/>
          <w:szCs w:val="12"/>
        </w:rPr>
        <w:t xml:space="preserve"> </w:t>
      </w:r>
      <w:r>
        <w:rPr>
          <w:rFonts w:ascii="Calibri" w:eastAsia="Calibri" w:hAnsi="Calibri" w:cs="Calibri"/>
          <w:b/>
          <w:color w:val="000000"/>
          <w:sz w:val="12"/>
          <w:szCs w:val="12"/>
        </w:rPr>
        <w:t xml:space="preserve"> </w:t>
      </w:r>
    </w:p>
    <w:p w14:paraId="0000001D" w14:textId="77777777" w:rsidR="009C468E" w:rsidRDefault="00000000">
      <w:pPr>
        <w:ind w:left="-900" w:right="-108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 xml:space="preserve">Student Instructor for EECS 280 (Programming and Data Structures) </w:t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 xml:space="preserve">      </w:t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Dec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2016 – </w:t>
      </w:r>
      <w:r>
        <w:rPr>
          <w:rFonts w:ascii="Calibri" w:eastAsia="Calibri" w:hAnsi="Calibri" w:cs="Calibri"/>
          <w:sz w:val="21"/>
          <w:szCs w:val="21"/>
        </w:rPr>
        <w:t>Dec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2017</w:t>
      </w:r>
    </w:p>
    <w:p w14:paraId="0000001E" w14:textId="77777777" w:rsidR="009C468E" w:rsidRDefault="00000000">
      <w:pPr>
        <w:ind w:left="-900" w:right="-1080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b/>
          <w:i/>
          <w:sz w:val="21"/>
          <w:szCs w:val="21"/>
        </w:rPr>
        <w:t>University of Michigan</w:t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Ann Arbor, MI</w:t>
      </w:r>
    </w:p>
    <w:p w14:paraId="0000001F" w14:textId="77777777" w:rsidR="009C468E" w:rsidRDefault="00000000">
      <w:pPr>
        <w:numPr>
          <w:ilvl w:val="0"/>
          <w:numId w:val="5"/>
        </w:numPr>
        <w:ind w:right="-108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1"/>
          <w:szCs w:val="21"/>
        </w:rPr>
        <w:t>Instructed labs on OOP, performed code review in office hours, and designed and tested exam problems for 1000+ students</w:t>
      </w:r>
    </w:p>
    <w:p w14:paraId="00000020" w14:textId="77777777" w:rsidR="009C468E" w:rsidRDefault="00000000">
      <w:pPr>
        <w:numPr>
          <w:ilvl w:val="0"/>
          <w:numId w:val="5"/>
        </w:numPr>
        <w:ind w:right="-108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1"/>
          <w:szCs w:val="21"/>
        </w:rPr>
        <w:t>Implemented cheat-checking SW to analyze students’ C++ code to provide a fair and opportunistic learning environment</w:t>
      </w:r>
    </w:p>
    <w:p w14:paraId="00000021" w14:textId="77777777" w:rsidR="009C468E" w:rsidRDefault="009C468E">
      <w:pPr>
        <w:ind w:right="-1080"/>
        <w:jc w:val="both"/>
        <w:rPr>
          <w:rFonts w:ascii="Calibri" w:eastAsia="Calibri" w:hAnsi="Calibri" w:cs="Calibri"/>
          <w:sz w:val="12"/>
          <w:szCs w:val="12"/>
        </w:rPr>
      </w:pPr>
    </w:p>
    <w:p w14:paraId="00000022" w14:textId="77777777" w:rsidR="009C468E" w:rsidRDefault="00000000">
      <w:pPr>
        <w:pBdr>
          <w:bottom w:val="single" w:sz="4" w:space="1" w:color="000000"/>
        </w:pBdr>
        <w:ind w:left="-900" w:right="-1080"/>
        <w:rPr>
          <w:rFonts w:ascii="Calibri" w:eastAsia="Calibri" w:hAnsi="Calibri" w:cs="Calibri"/>
          <w:color w:val="5C44A0"/>
          <w:sz w:val="20"/>
          <w:szCs w:val="20"/>
        </w:rPr>
      </w:pPr>
      <w:r>
        <w:rPr>
          <w:rFonts w:ascii="Calibri" w:eastAsia="Calibri" w:hAnsi="Calibri" w:cs="Calibri"/>
          <w:b/>
          <w:color w:val="5C44A0"/>
        </w:rPr>
        <w:t>TECHNICAL SKILLS</w:t>
      </w:r>
    </w:p>
    <w:p w14:paraId="00000023" w14:textId="3B215C10" w:rsidR="009C468E" w:rsidRDefault="00000000">
      <w:pPr>
        <w:ind w:right="-1080"/>
        <w:jc w:val="both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>Languages</w:t>
      </w:r>
      <w:r>
        <w:rPr>
          <w:rFonts w:ascii="Calibri" w:eastAsia="Calibri" w:hAnsi="Calibri" w:cs="Calibri"/>
          <w:sz w:val="21"/>
          <w:szCs w:val="21"/>
        </w:rPr>
        <w:t xml:space="preserve">: C/C++, C#, SystemVerilog, Python, Javascript, gdscript, Assembly (ARM, RISC-V), Bash </w:t>
      </w:r>
    </w:p>
    <w:p w14:paraId="00000024" w14:textId="4FA207C9" w:rsidR="009C468E" w:rsidRDefault="00000000">
      <w:pPr>
        <w:ind w:right="-1080"/>
        <w:jc w:val="both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>Tools</w:t>
      </w:r>
      <w:r>
        <w:rPr>
          <w:rFonts w:ascii="Calibri" w:eastAsia="Calibri" w:hAnsi="Calibri" w:cs="Calibri"/>
          <w:sz w:val="21"/>
          <w:szCs w:val="21"/>
        </w:rPr>
        <w:t xml:space="preserve">: Git, </w:t>
      </w:r>
      <w:r w:rsidR="00752CE2">
        <w:rPr>
          <w:rFonts w:ascii="Calibri" w:eastAsia="Calibri" w:hAnsi="Calibri" w:cs="Calibri"/>
          <w:sz w:val="21"/>
          <w:szCs w:val="21"/>
        </w:rPr>
        <w:t xml:space="preserve">Make, </w:t>
      </w:r>
      <w:r>
        <w:rPr>
          <w:rFonts w:ascii="Calibri" w:eastAsia="Calibri" w:hAnsi="Calibri" w:cs="Calibri"/>
          <w:sz w:val="21"/>
          <w:szCs w:val="21"/>
        </w:rPr>
        <w:t xml:space="preserve">Jenkins, Vivado, Jira, Confluence, AWS, Azure, Microsoft </w:t>
      </w:r>
      <w:r w:rsidR="00752CE2">
        <w:rPr>
          <w:rFonts w:ascii="Calibri" w:eastAsia="Calibri" w:hAnsi="Calibri" w:cs="Calibri"/>
          <w:sz w:val="21"/>
          <w:szCs w:val="21"/>
        </w:rPr>
        <w:t>VS</w:t>
      </w:r>
      <w:r>
        <w:rPr>
          <w:rFonts w:ascii="Calibri" w:eastAsia="Calibri" w:hAnsi="Calibri" w:cs="Calibri"/>
          <w:sz w:val="21"/>
          <w:szCs w:val="21"/>
        </w:rPr>
        <w:t xml:space="preserve"> &amp; Office, Godot, Unity, Unreal</w:t>
      </w:r>
    </w:p>
    <w:p w14:paraId="00000025" w14:textId="77777777" w:rsidR="009C468E" w:rsidRDefault="009C468E">
      <w:pPr>
        <w:ind w:right="-1080"/>
        <w:jc w:val="both"/>
        <w:rPr>
          <w:rFonts w:ascii="Calibri" w:eastAsia="Calibri" w:hAnsi="Calibri" w:cs="Calibri"/>
          <w:sz w:val="16"/>
          <w:szCs w:val="16"/>
        </w:rPr>
      </w:pPr>
    </w:p>
    <w:p w14:paraId="00000026" w14:textId="77777777" w:rsidR="009C468E" w:rsidRDefault="00000000">
      <w:pPr>
        <w:pBdr>
          <w:bottom w:val="single" w:sz="4" w:space="1" w:color="000000"/>
        </w:pBdr>
        <w:ind w:left="-900" w:right="-1080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b/>
          <w:color w:val="5C44A0"/>
        </w:rPr>
        <w:t>PUBLICATIONS &amp; PATENTS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</w:p>
    <w:p w14:paraId="00000027" w14:textId="77777777" w:rsidR="009C468E" w:rsidRDefault="00000000">
      <w:pPr>
        <w:numPr>
          <w:ilvl w:val="0"/>
          <w:numId w:val="3"/>
        </w:numPr>
        <w:ind w:left="-180" w:right="-1080"/>
        <w:rPr>
          <w:rFonts w:ascii="Calibri" w:eastAsia="Calibri" w:hAnsi="Calibri" w:cs="Calibri"/>
          <w:i/>
        </w:rPr>
      </w:pPr>
      <w:sdt>
        <w:sdtPr>
          <w:tag w:val="goog_rdk_2"/>
          <w:id w:val="-1377006007"/>
        </w:sdtPr>
        <w:sdtContent/>
      </w:sdt>
      <w:r>
        <w:rPr>
          <w:rFonts w:ascii="Calibri" w:eastAsia="Calibri" w:hAnsi="Calibri" w:cs="Calibri"/>
          <w:i/>
          <w:sz w:val="21"/>
          <w:szCs w:val="21"/>
        </w:rPr>
        <w:t>Morpheus II: A RISC-V Security Extension for Protecting Vulnerable Software and Hardware, 2021 IEEE HotChips 33</w:t>
      </w:r>
    </w:p>
    <w:p w14:paraId="00000028" w14:textId="2D9E6D5D" w:rsidR="009C468E" w:rsidRDefault="00000000">
      <w:pPr>
        <w:numPr>
          <w:ilvl w:val="0"/>
          <w:numId w:val="3"/>
        </w:numPr>
        <w:ind w:left="-180" w:right="-1080"/>
        <w:rPr>
          <w:rFonts w:ascii="Calibri" w:eastAsia="Calibri" w:hAnsi="Calibri" w:cs="Calibri"/>
          <w:i/>
        </w:rPr>
      </w:pPr>
      <w:sdt>
        <w:sdtPr>
          <w:tag w:val="goog_rdk_3"/>
          <w:id w:val="-680192552"/>
        </w:sdtPr>
        <w:sdtContent/>
      </w:sdt>
      <w:r w:rsidR="00567BAE">
        <w:rPr>
          <w:rFonts w:ascii="Calibri" w:eastAsia="Calibri" w:hAnsi="Calibri" w:cs="Calibri"/>
          <w:i/>
          <w:sz w:val="21"/>
          <w:szCs w:val="21"/>
        </w:rPr>
        <w:t>Patent</w:t>
      </w:r>
      <w:r w:rsidR="00EF17EC">
        <w:rPr>
          <w:rFonts w:ascii="Calibri" w:eastAsia="Calibri" w:hAnsi="Calibri" w:cs="Calibri"/>
          <w:i/>
          <w:sz w:val="21"/>
          <w:szCs w:val="21"/>
        </w:rPr>
        <w:t xml:space="preserve"> US11748521</w:t>
      </w:r>
      <w:r w:rsidR="00567BAE">
        <w:rPr>
          <w:rFonts w:ascii="Calibri" w:eastAsia="Calibri" w:hAnsi="Calibri" w:cs="Calibri"/>
          <w:i/>
          <w:sz w:val="21"/>
          <w:szCs w:val="21"/>
        </w:rPr>
        <w:t>: P</w:t>
      </w:r>
      <w:r>
        <w:rPr>
          <w:rFonts w:ascii="Calibri" w:eastAsia="Calibri" w:hAnsi="Calibri" w:cs="Calibri"/>
          <w:i/>
          <w:sz w:val="21"/>
          <w:szCs w:val="21"/>
        </w:rPr>
        <w:t>rivacy-</w:t>
      </w:r>
      <w:r w:rsidR="001913D7">
        <w:rPr>
          <w:rFonts w:ascii="Calibri" w:eastAsia="Calibri" w:hAnsi="Calibri" w:cs="Calibri"/>
          <w:i/>
          <w:sz w:val="21"/>
          <w:szCs w:val="21"/>
        </w:rPr>
        <w:t>E</w:t>
      </w:r>
      <w:r>
        <w:rPr>
          <w:rFonts w:ascii="Calibri" w:eastAsia="Calibri" w:hAnsi="Calibri" w:cs="Calibri"/>
          <w:i/>
          <w:sz w:val="21"/>
          <w:szCs w:val="21"/>
        </w:rPr>
        <w:t xml:space="preserve">nhanced </w:t>
      </w:r>
      <w:r w:rsidR="001913D7">
        <w:rPr>
          <w:rFonts w:ascii="Calibri" w:eastAsia="Calibri" w:hAnsi="Calibri" w:cs="Calibri"/>
          <w:i/>
          <w:sz w:val="21"/>
          <w:szCs w:val="21"/>
        </w:rPr>
        <w:t>C</w:t>
      </w:r>
      <w:r>
        <w:rPr>
          <w:rFonts w:ascii="Calibri" w:eastAsia="Calibri" w:hAnsi="Calibri" w:cs="Calibri"/>
          <w:i/>
          <w:sz w:val="21"/>
          <w:szCs w:val="21"/>
        </w:rPr>
        <w:t xml:space="preserve">omputation via </w:t>
      </w:r>
      <w:r w:rsidR="001913D7">
        <w:rPr>
          <w:rFonts w:ascii="Calibri" w:eastAsia="Calibri" w:hAnsi="Calibri" w:cs="Calibri"/>
          <w:i/>
          <w:sz w:val="21"/>
          <w:szCs w:val="21"/>
        </w:rPr>
        <w:t>S</w:t>
      </w:r>
      <w:r>
        <w:rPr>
          <w:rFonts w:ascii="Calibri" w:eastAsia="Calibri" w:hAnsi="Calibri" w:cs="Calibri"/>
          <w:i/>
          <w:sz w:val="21"/>
          <w:szCs w:val="21"/>
        </w:rPr>
        <w:t xml:space="preserve">equestered </w:t>
      </w:r>
      <w:r w:rsidR="001913D7">
        <w:rPr>
          <w:rFonts w:ascii="Calibri" w:eastAsia="Calibri" w:hAnsi="Calibri" w:cs="Calibri"/>
          <w:i/>
          <w:sz w:val="21"/>
          <w:szCs w:val="21"/>
        </w:rPr>
        <w:t>E</w:t>
      </w:r>
      <w:r>
        <w:rPr>
          <w:rFonts w:ascii="Calibri" w:eastAsia="Calibri" w:hAnsi="Calibri" w:cs="Calibri"/>
          <w:i/>
          <w:sz w:val="21"/>
          <w:szCs w:val="21"/>
        </w:rPr>
        <w:t>ncryption</w:t>
      </w:r>
    </w:p>
    <w:p w14:paraId="00000029" w14:textId="1EEF2C77" w:rsidR="009C468E" w:rsidRDefault="00567BAE">
      <w:pPr>
        <w:numPr>
          <w:ilvl w:val="0"/>
          <w:numId w:val="3"/>
        </w:numPr>
        <w:ind w:left="-180" w:right="-108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  <w:sz w:val="21"/>
          <w:szCs w:val="21"/>
        </w:rPr>
        <w:t>Patent</w:t>
      </w:r>
      <w:r w:rsidR="00EF17EC">
        <w:rPr>
          <w:rFonts w:ascii="Calibri" w:eastAsia="Calibri" w:hAnsi="Calibri" w:cs="Calibri"/>
          <w:i/>
          <w:sz w:val="21"/>
          <w:szCs w:val="21"/>
        </w:rPr>
        <w:t xml:space="preserve"> US12105855</w:t>
      </w:r>
      <w:r>
        <w:rPr>
          <w:rFonts w:ascii="Calibri" w:eastAsia="Calibri" w:hAnsi="Calibri" w:cs="Calibri"/>
          <w:i/>
          <w:sz w:val="21"/>
          <w:szCs w:val="21"/>
        </w:rPr>
        <w:t xml:space="preserve">: Safe Disclosures in </w:t>
      </w:r>
      <w:r w:rsidR="001913D7">
        <w:rPr>
          <w:rFonts w:ascii="Calibri" w:eastAsia="Calibri" w:hAnsi="Calibri" w:cs="Calibri"/>
          <w:i/>
          <w:sz w:val="21"/>
          <w:szCs w:val="21"/>
        </w:rPr>
        <w:t>S</w:t>
      </w:r>
      <w:r>
        <w:rPr>
          <w:rFonts w:ascii="Calibri" w:eastAsia="Calibri" w:hAnsi="Calibri" w:cs="Calibri"/>
          <w:i/>
          <w:sz w:val="21"/>
          <w:szCs w:val="21"/>
        </w:rPr>
        <w:t xml:space="preserve">equestered </w:t>
      </w:r>
      <w:r w:rsidR="001913D7">
        <w:rPr>
          <w:rFonts w:ascii="Calibri" w:eastAsia="Calibri" w:hAnsi="Calibri" w:cs="Calibri"/>
          <w:i/>
          <w:sz w:val="21"/>
          <w:szCs w:val="21"/>
        </w:rPr>
        <w:t>E</w:t>
      </w:r>
      <w:r>
        <w:rPr>
          <w:rFonts w:ascii="Calibri" w:eastAsia="Calibri" w:hAnsi="Calibri" w:cs="Calibri"/>
          <w:i/>
          <w:sz w:val="21"/>
          <w:szCs w:val="21"/>
        </w:rPr>
        <w:t xml:space="preserve">ncryption </w:t>
      </w:r>
      <w:r w:rsidR="001913D7">
        <w:rPr>
          <w:rFonts w:ascii="Calibri" w:eastAsia="Calibri" w:hAnsi="Calibri" w:cs="Calibri"/>
          <w:i/>
          <w:sz w:val="21"/>
          <w:szCs w:val="21"/>
        </w:rPr>
        <w:t>S</w:t>
      </w:r>
      <w:r>
        <w:rPr>
          <w:rFonts w:ascii="Calibri" w:eastAsia="Calibri" w:hAnsi="Calibri" w:cs="Calibri"/>
          <w:i/>
          <w:sz w:val="21"/>
          <w:szCs w:val="21"/>
        </w:rPr>
        <w:t>ystems</w:t>
      </w:r>
      <w:r w:rsidR="00EF17EC">
        <w:rPr>
          <w:rFonts w:ascii="Calibri" w:eastAsia="Calibri" w:hAnsi="Calibri" w:cs="Calibri"/>
          <w:i/>
          <w:sz w:val="21"/>
          <w:szCs w:val="21"/>
        </w:rPr>
        <w:t xml:space="preserve"> </w:t>
      </w:r>
    </w:p>
    <w:p w14:paraId="0000002A" w14:textId="77777777" w:rsidR="009C468E" w:rsidRDefault="009C468E">
      <w:pPr>
        <w:ind w:left="-900" w:right="-1080"/>
        <w:jc w:val="both"/>
        <w:rPr>
          <w:rFonts w:ascii="Calibri" w:eastAsia="Calibri" w:hAnsi="Calibri" w:cs="Calibri"/>
          <w:sz w:val="4"/>
          <w:szCs w:val="4"/>
        </w:rPr>
      </w:pPr>
    </w:p>
    <w:p w14:paraId="0000002B" w14:textId="77777777" w:rsidR="009C468E" w:rsidRDefault="009C468E">
      <w:pPr>
        <w:ind w:left="-900" w:right="-1080"/>
        <w:jc w:val="both"/>
        <w:rPr>
          <w:rFonts w:ascii="Calibri" w:eastAsia="Calibri" w:hAnsi="Calibri" w:cs="Calibri"/>
          <w:color w:val="000000"/>
          <w:sz w:val="16"/>
          <w:szCs w:val="16"/>
        </w:rPr>
      </w:pPr>
    </w:p>
    <w:p w14:paraId="0000002C" w14:textId="77777777" w:rsidR="009C468E" w:rsidRDefault="00000000">
      <w:pPr>
        <w:pBdr>
          <w:bottom w:val="single" w:sz="4" w:space="1" w:color="000000"/>
        </w:pBdr>
        <w:ind w:left="-900" w:right="-1080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5C44A0"/>
        </w:rPr>
        <w:t>PROJECTS</w:t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</w:p>
    <w:p w14:paraId="0000002D" w14:textId="77777777" w:rsidR="009C468E" w:rsidRDefault="009C468E">
      <w:pPr>
        <w:ind w:left="-900" w:right="-1080"/>
        <w:rPr>
          <w:rFonts w:ascii="Calibri" w:eastAsia="Calibri" w:hAnsi="Calibri" w:cs="Calibri"/>
          <w:b/>
          <w:color w:val="000000"/>
          <w:sz w:val="4"/>
          <w:szCs w:val="4"/>
          <w:u w:val="single"/>
        </w:rPr>
      </w:pPr>
    </w:p>
    <w:p w14:paraId="0000002E" w14:textId="77777777" w:rsidR="009C468E" w:rsidRDefault="00000000">
      <w:pPr>
        <w:ind w:left="-900" w:right="-1080"/>
        <w:jc w:val="both"/>
        <w:rPr>
          <w:rFonts w:ascii="Calibri" w:eastAsia="Calibri" w:hAnsi="Calibri" w:cs="Calibri"/>
          <w:sz w:val="20"/>
          <w:szCs w:val="20"/>
        </w:rPr>
      </w:pPr>
      <w:bookmarkStart w:id="0" w:name="_heading=h.gjdgxs" w:colFirst="0" w:colLast="0"/>
      <w:bookmarkEnd w:id="0"/>
      <w:r>
        <w:rPr>
          <w:rFonts w:ascii="Calibri" w:eastAsia="Calibri" w:hAnsi="Calibri" w:cs="Calibri"/>
          <w:b/>
          <w:i/>
          <w:sz w:val="21"/>
          <w:szCs w:val="21"/>
        </w:rPr>
        <w:t>Project Lilypad</w:t>
      </w:r>
      <w:r>
        <w:rPr>
          <w:rFonts w:ascii="Calibri" w:eastAsia="Calibri" w:hAnsi="Calibri" w:cs="Calibri"/>
          <w:b/>
          <w:sz w:val="21"/>
          <w:szCs w:val="21"/>
        </w:rPr>
        <w:t>,</w:t>
      </w:r>
      <w:r>
        <w:rPr>
          <w:rFonts w:ascii="Calibri" w:eastAsia="Calibri" w:hAnsi="Calibri" w:cs="Calibri"/>
          <w:b/>
          <w:i/>
          <w:sz w:val="21"/>
          <w:szCs w:val="21"/>
        </w:rPr>
        <w:t xml:space="preserve"> </w:t>
      </w:r>
      <w:r>
        <w:rPr>
          <w:rFonts w:ascii="Calibri" w:eastAsia="Calibri" w:hAnsi="Calibri" w:cs="Calibri"/>
          <w:b/>
          <w:sz w:val="21"/>
          <w:szCs w:val="21"/>
        </w:rPr>
        <w:t xml:space="preserve">Video Game by Yellofinch Games (Godot)                   </w:t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 xml:space="preserve">   </w:t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Jun 2023 – present</w:t>
      </w:r>
    </w:p>
    <w:p w14:paraId="0000002F" w14:textId="6445A4E5" w:rsidR="009C468E" w:rsidRDefault="00000000">
      <w:pPr>
        <w:numPr>
          <w:ilvl w:val="0"/>
          <w:numId w:val="2"/>
        </w:numPr>
        <w:ind w:right="-108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1"/>
          <w:szCs w:val="21"/>
        </w:rPr>
        <w:t>Design, architect and implement a 2D roguelite game using industry-standard design patterns in Godot with a partner</w:t>
      </w:r>
    </w:p>
    <w:p w14:paraId="00000032" w14:textId="10D0EE46" w:rsidR="009C468E" w:rsidRPr="00872C43" w:rsidRDefault="00000000" w:rsidP="00872C43">
      <w:pPr>
        <w:numPr>
          <w:ilvl w:val="0"/>
          <w:numId w:val="2"/>
        </w:numPr>
        <w:ind w:right="-1080"/>
        <w:rPr>
          <w:rFonts w:ascii="Calibri" w:eastAsia="Calibri" w:hAnsi="Calibri" w:cs="Calibri"/>
          <w:sz w:val="12"/>
          <w:szCs w:val="12"/>
        </w:rPr>
      </w:pPr>
      <w:r>
        <w:rPr>
          <w:rFonts w:ascii="Calibri" w:eastAsia="Calibri" w:hAnsi="Calibri" w:cs="Calibri"/>
          <w:sz w:val="21"/>
          <w:szCs w:val="21"/>
        </w:rPr>
        <w:t>Manage game scope through a game design document, setting deliverable goals aligned with our rapid-iteration philosophy</w:t>
      </w:r>
    </w:p>
    <w:p w14:paraId="69D8DFD0" w14:textId="77777777" w:rsidR="00872C43" w:rsidRDefault="00872C43" w:rsidP="00872C43">
      <w:pPr>
        <w:ind w:left="-180" w:right="-1080"/>
        <w:rPr>
          <w:rFonts w:ascii="Calibri" w:eastAsia="Calibri" w:hAnsi="Calibri" w:cs="Calibri"/>
          <w:sz w:val="12"/>
          <w:szCs w:val="12"/>
        </w:rPr>
      </w:pPr>
    </w:p>
    <w:p w14:paraId="00000033" w14:textId="77777777" w:rsidR="009C468E" w:rsidRDefault="00000000">
      <w:pPr>
        <w:ind w:left="-900" w:right="-1080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i/>
          <w:color w:val="000000"/>
          <w:sz w:val="21"/>
          <w:szCs w:val="21"/>
        </w:rPr>
        <w:t>Io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, </w:t>
      </w:r>
      <w:r>
        <w:rPr>
          <w:rFonts w:ascii="Calibri" w:eastAsia="Calibri" w:hAnsi="Calibri" w:cs="Calibri"/>
          <w:b/>
          <w:i/>
          <w:sz w:val="21"/>
          <w:szCs w:val="21"/>
        </w:rPr>
        <w:t>Dreamwillow,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r>
        <w:rPr>
          <w:rFonts w:ascii="Calibri" w:eastAsia="Calibri" w:hAnsi="Calibri" w:cs="Calibri"/>
          <w:b/>
          <w:i/>
          <w:color w:val="000000"/>
          <w:sz w:val="21"/>
          <w:szCs w:val="21"/>
        </w:rPr>
        <w:t xml:space="preserve">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>Video Game by</w:t>
      </w:r>
      <w:r>
        <w:rPr>
          <w:rFonts w:ascii="Calibri" w:eastAsia="Calibri" w:hAnsi="Calibri" w:cs="Calibri"/>
          <w:b/>
          <w:sz w:val="21"/>
          <w:szCs w:val="21"/>
        </w:rPr>
        <w:t xml:space="preserve"> WolverineSoft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Studio (Unity, C#)    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i/>
          <w:color w:val="000000"/>
          <w:sz w:val="21"/>
          <w:szCs w:val="21"/>
        </w:rPr>
        <w:t xml:space="preserve"> </w:t>
      </w:r>
      <w:r>
        <w:rPr>
          <w:rFonts w:ascii="Calibri" w:eastAsia="Calibri" w:hAnsi="Calibri" w:cs="Calibri"/>
          <w:b/>
          <w:i/>
          <w:color w:val="000000"/>
          <w:sz w:val="21"/>
          <w:szCs w:val="21"/>
        </w:rPr>
        <w:tab/>
        <w:t xml:space="preserve">  </w:t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Sep 2019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– </w:t>
      </w:r>
      <w:r>
        <w:rPr>
          <w:rFonts w:ascii="Calibri" w:eastAsia="Calibri" w:hAnsi="Calibri" w:cs="Calibri"/>
          <w:sz w:val="21"/>
          <w:szCs w:val="21"/>
        </w:rPr>
        <w:t>May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2020</w:t>
      </w:r>
    </w:p>
    <w:p w14:paraId="00000034" w14:textId="77777777" w:rsidR="009C468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Provided direction</w:t>
      </w:r>
      <w:r>
        <w:rPr>
          <w:rFonts w:ascii="Calibri" w:eastAsia="Calibri" w:hAnsi="Calibri" w:cs="Calibri"/>
          <w:sz w:val="21"/>
          <w:szCs w:val="21"/>
        </w:rPr>
        <w:t xml:space="preserve"> and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feedback</w:t>
      </w:r>
      <w:r>
        <w:rPr>
          <w:rFonts w:ascii="Calibri" w:eastAsia="Calibri" w:hAnsi="Calibri" w:cs="Calibri"/>
          <w:sz w:val="21"/>
          <w:szCs w:val="21"/>
        </w:rPr>
        <w:t xml:space="preserve"> </w:t>
      </w:r>
      <w:r>
        <w:rPr>
          <w:rFonts w:ascii="Calibri" w:eastAsia="Calibri" w:hAnsi="Calibri" w:cs="Calibri"/>
          <w:color w:val="000000"/>
          <w:sz w:val="21"/>
          <w:szCs w:val="21"/>
        </w:rPr>
        <w:t>across 30+ members of different disciplines to ensure concept art, music, and gameplay all maintained the vision and tone of the game</w:t>
      </w:r>
    </w:p>
    <w:p w14:paraId="00000037" w14:textId="55C5B297" w:rsidR="009C468E" w:rsidRPr="00872C43" w:rsidRDefault="00000000" w:rsidP="00872C4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sz w:val="8"/>
          <w:szCs w:val="8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Managed content</w:t>
      </w:r>
      <w:r>
        <w:rPr>
          <w:rFonts w:ascii="Calibri" w:eastAsia="Calibri" w:hAnsi="Calibri" w:cs="Calibri"/>
          <w:sz w:val="21"/>
          <w:szCs w:val="21"/>
        </w:rPr>
        <w:t xml:space="preserve"> and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scope, </w:t>
      </w:r>
      <w:r w:rsidR="00872C43">
        <w:rPr>
          <w:rFonts w:ascii="Calibri" w:eastAsia="Calibri" w:hAnsi="Calibri" w:cs="Calibri"/>
          <w:color w:val="000000"/>
          <w:sz w:val="21"/>
          <w:szCs w:val="21"/>
        </w:rPr>
        <w:t>strategizing tradeoffs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to </w:t>
      </w:r>
      <w:r>
        <w:rPr>
          <w:rFonts w:ascii="Calibri" w:eastAsia="Calibri" w:hAnsi="Calibri" w:cs="Calibri"/>
          <w:sz w:val="21"/>
          <w:szCs w:val="21"/>
        </w:rPr>
        <w:t xml:space="preserve">deliver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a polished product for </w:t>
      </w:r>
      <w:r>
        <w:rPr>
          <w:rFonts w:ascii="Calibri" w:eastAsia="Calibri" w:hAnsi="Calibri" w:cs="Calibri"/>
          <w:sz w:val="21"/>
          <w:szCs w:val="21"/>
        </w:rPr>
        <w:t xml:space="preserve">a showcase of over 1200 attendees </w:t>
      </w:r>
    </w:p>
    <w:p w14:paraId="55597761" w14:textId="77777777" w:rsidR="00872C43" w:rsidRDefault="00872C43" w:rsidP="00872C43">
      <w:pPr>
        <w:pBdr>
          <w:top w:val="nil"/>
          <w:left w:val="nil"/>
          <w:bottom w:val="nil"/>
          <w:right w:val="nil"/>
          <w:between w:val="nil"/>
        </w:pBdr>
        <w:ind w:left="-180" w:right="-1080"/>
        <w:rPr>
          <w:rFonts w:ascii="Calibri" w:eastAsia="Calibri" w:hAnsi="Calibri" w:cs="Calibri"/>
          <w:sz w:val="8"/>
          <w:szCs w:val="8"/>
        </w:rPr>
      </w:pPr>
    </w:p>
    <w:p w14:paraId="00000038" w14:textId="77777777" w:rsidR="009C468E" w:rsidRDefault="00000000">
      <w:pPr>
        <w:pBdr>
          <w:bottom w:val="single" w:sz="4" w:space="1" w:color="000000"/>
        </w:pBdr>
        <w:ind w:left="-900" w:right="-1080"/>
        <w:rPr>
          <w:rFonts w:ascii="Calibri" w:eastAsia="Calibri" w:hAnsi="Calibri" w:cs="Calibri"/>
          <w:b/>
          <w:color w:val="5C44A0"/>
        </w:rPr>
      </w:pPr>
      <w:r>
        <w:rPr>
          <w:rFonts w:ascii="Calibri" w:eastAsia="Calibri" w:hAnsi="Calibri" w:cs="Calibri"/>
          <w:b/>
          <w:color w:val="5C44A0"/>
        </w:rPr>
        <w:t>EDUCATION</w:t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</w:p>
    <w:p w14:paraId="00000039" w14:textId="77777777" w:rsidR="009C468E" w:rsidRDefault="009C468E">
      <w:pPr>
        <w:ind w:left="-900" w:right="-1080"/>
        <w:rPr>
          <w:rFonts w:ascii="Calibri" w:eastAsia="Calibri" w:hAnsi="Calibri" w:cs="Calibri"/>
          <w:b/>
          <w:sz w:val="4"/>
          <w:szCs w:val="4"/>
          <w:u w:val="single"/>
        </w:rPr>
      </w:pPr>
    </w:p>
    <w:p w14:paraId="0000003A" w14:textId="77777777" w:rsidR="009C468E" w:rsidRDefault="009C468E">
      <w:pPr>
        <w:ind w:left="-900" w:right="-1080"/>
        <w:jc w:val="center"/>
        <w:rPr>
          <w:rFonts w:ascii="Calibri" w:eastAsia="Calibri" w:hAnsi="Calibri" w:cs="Calibri"/>
          <w:b/>
          <w:sz w:val="4"/>
          <w:szCs w:val="4"/>
          <w:u w:val="single"/>
        </w:rPr>
      </w:pPr>
    </w:p>
    <w:p w14:paraId="0000003B" w14:textId="77777777" w:rsidR="009C468E" w:rsidRDefault="00000000">
      <w:pPr>
        <w:ind w:left="-900" w:right="-1080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sz w:val="21"/>
          <w:szCs w:val="21"/>
        </w:rPr>
        <w:t>UNIVERSITY OF MICHIGAN COLLEGE OF ENGINEERING</w:t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  <w:t xml:space="preserve">       </w:t>
      </w:r>
      <w:r>
        <w:rPr>
          <w:rFonts w:ascii="Calibri" w:eastAsia="Calibri" w:hAnsi="Calibri" w:cs="Calibri"/>
          <w:b/>
          <w:sz w:val="21"/>
          <w:szCs w:val="21"/>
        </w:rPr>
        <w:tab/>
        <w:t xml:space="preserve">                            </w:t>
      </w:r>
      <w:r>
        <w:rPr>
          <w:rFonts w:ascii="Calibri" w:eastAsia="Calibri" w:hAnsi="Calibri" w:cs="Calibri"/>
          <w:b/>
          <w:sz w:val="21"/>
          <w:szCs w:val="21"/>
        </w:rPr>
        <w:tab/>
        <w:t xml:space="preserve"> </w:t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  <w:t xml:space="preserve"> </w:t>
      </w:r>
      <w:r>
        <w:rPr>
          <w:rFonts w:ascii="Calibri" w:eastAsia="Calibri" w:hAnsi="Calibri" w:cs="Calibri"/>
          <w:b/>
          <w:i/>
          <w:sz w:val="21"/>
          <w:szCs w:val="21"/>
        </w:rPr>
        <w:t>2015 - 2018</w:t>
      </w:r>
    </w:p>
    <w:p w14:paraId="0000003C" w14:textId="77777777" w:rsidR="009C468E" w:rsidRDefault="00000000">
      <w:pPr>
        <w:ind w:left="-900" w:right="-1080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i/>
          <w:sz w:val="21"/>
          <w:szCs w:val="21"/>
        </w:rPr>
        <w:t>B.S.E. Computer Engineering, cum laude</w:t>
      </w:r>
    </w:p>
    <w:sectPr w:rsidR="009C468E">
      <w:pgSz w:w="12240" w:h="15840"/>
      <w:pgMar w:top="360" w:right="1440" w:bottom="806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B8333CE2-AB17-4D36-9F2A-5F3BFA9FDA3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4D4CE074-B302-459D-8C47-57402D4D5090}"/>
    <w:embedBold r:id="rId3" w:fontKey="{7AFD7B5F-DFDE-4544-9EBF-4F776E3FF84A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3C43085E-76F1-406E-8DBE-DFD1FAE2D2A9}"/>
    <w:embedBold r:id="rId5" w:fontKey="{F9022771-09D8-41A1-86FB-9366F09B5D7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CF00F411-C2E1-4F6E-8DCF-345A8A964DF4}"/>
    <w:embedItalic r:id="rId7" w:fontKey="{8E22636E-08A9-40DB-B726-4DF59852282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D6BD88F2-8A0B-4D9B-BC46-860FCFCB3880}"/>
    <w:embedBold r:id="rId9" w:fontKey="{2ADFECFC-D803-420B-AE61-2E8C8BC34FC4}"/>
    <w:embedItalic r:id="rId10" w:fontKey="{DC13BE95-55F7-4691-A8E2-C86F34C47829}"/>
    <w:embedBoldItalic r:id="rId11" w:fontKey="{BD5BFEB5-6393-465C-B073-FEBC0EEEEF3B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9327DE"/>
    <w:multiLevelType w:val="multilevel"/>
    <w:tmpl w:val="570AA9D8"/>
    <w:lvl w:ilvl="0">
      <w:start w:val="1"/>
      <w:numFmt w:val="bullet"/>
      <w:lvlText w:val="●"/>
      <w:lvlJc w:val="left"/>
      <w:pPr>
        <w:ind w:left="-18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8E82439"/>
    <w:multiLevelType w:val="multilevel"/>
    <w:tmpl w:val="8FAE8E5E"/>
    <w:lvl w:ilvl="0">
      <w:start w:val="1"/>
      <w:numFmt w:val="bullet"/>
      <w:lvlText w:val="●"/>
      <w:lvlJc w:val="left"/>
      <w:pPr>
        <w:ind w:left="720" w:hanging="360"/>
      </w:pPr>
      <w:rPr>
        <w:sz w:val="16"/>
        <w:szCs w:val="1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A8A6EC3"/>
    <w:multiLevelType w:val="multilevel"/>
    <w:tmpl w:val="168AFDAE"/>
    <w:lvl w:ilvl="0">
      <w:start w:val="1"/>
      <w:numFmt w:val="bullet"/>
      <w:lvlText w:val="●"/>
      <w:lvlJc w:val="left"/>
      <w:pPr>
        <w:ind w:left="-1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5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2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7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1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8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22017B4"/>
    <w:multiLevelType w:val="multilevel"/>
    <w:tmpl w:val="31B684F0"/>
    <w:lvl w:ilvl="0">
      <w:start w:val="1"/>
      <w:numFmt w:val="bullet"/>
      <w:lvlText w:val="●"/>
      <w:lvlJc w:val="left"/>
      <w:pPr>
        <w:ind w:left="-18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5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2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7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1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8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4C45B35"/>
    <w:multiLevelType w:val="multilevel"/>
    <w:tmpl w:val="A67AFE8E"/>
    <w:lvl w:ilvl="0">
      <w:start w:val="1"/>
      <w:numFmt w:val="bullet"/>
      <w:lvlText w:val="●"/>
      <w:lvlJc w:val="left"/>
      <w:pPr>
        <w:ind w:left="-18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5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2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7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1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8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53B27CA"/>
    <w:multiLevelType w:val="multilevel"/>
    <w:tmpl w:val="79786F0A"/>
    <w:lvl w:ilvl="0">
      <w:start w:val="1"/>
      <w:numFmt w:val="bullet"/>
      <w:lvlText w:val="●"/>
      <w:lvlJc w:val="left"/>
      <w:pPr>
        <w:ind w:left="-18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5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2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7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1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8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</w:abstractNum>
  <w:num w:numId="1" w16cid:durableId="1774398830">
    <w:abstractNumId w:val="5"/>
  </w:num>
  <w:num w:numId="2" w16cid:durableId="2091854461">
    <w:abstractNumId w:val="0"/>
  </w:num>
  <w:num w:numId="3" w16cid:durableId="2069919659">
    <w:abstractNumId w:val="1"/>
  </w:num>
  <w:num w:numId="4" w16cid:durableId="813370200">
    <w:abstractNumId w:val="4"/>
  </w:num>
  <w:num w:numId="5" w16cid:durableId="894899472">
    <w:abstractNumId w:val="3"/>
  </w:num>
  <w:num w:numId="6" w16cid:durableId="19470397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468E"/>
    <w:rsid w:val="000A6203"/>
    <w:rsid w:val="001913D7"/>
    <w:rsid w:val="001E7195"/>
    <w:rsid w:val="003226A9"/>
    <w:rsid w:val="00352C60"/>
    <w:rsid w:val="003632D2"/>
    <w:rsid w:val="0038022C"/>
    <w:rsid w:val="003B1860"/>
    <w:rsid w:val="00420ECE"/>
    <w:rsid w:val="004A5CEF"/>
    <w:rsid w:val="00510251"/>
    <w:rsid w:val="00567BAE"/>
    <w:rsid w:val="007469DA"/>
    <w:rsid w:val="00752CE2"/>
    <w:rsid w:val="0080267E"/>
    <w:rsid w:val="00872C43"/>
    <w:rsid w:val="0087682F"/>
    <w:rsid w:val="009766E9"/>
    <w:rsid w:val="009C468E"/>
    <w:rsid w:val="00A05023"/>
    <w:rsid w:val="00A30F94"/>
    <w:rsid w:val="00A4275B"/>
    <w:rsid w:val="00AC731D"/>
    <w:rsid w:val="00AF7652"/>
    <w:rsid w:val="00B139E1"/>
    <w:rsid w:val="00C158B2"/>
    <w:rsid w:val="00C543AB"/>
    <w:rsid w:val="00CB05DF"/>
    <w:rsid w:val="00D00517"/>
    <w:rsid w:val="00D74925"/>
    <w:rsid w:val="00E3511A"/>
    <w:rsid w:val="00E80E31"/>
    <w:rsid w:val="00EF17EC"/>
    <w:rsid w:val="00F01CBD"/>
    <w:rsid w:val="00F62EB9"/>
    <w:rsid w:val="00FA6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F2D56"/>
  <w15:docId w15:val="{113E967F-BBA8-4909-BAC6-7587C2DE9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266A6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5266A6"/>
    <w:rPr>
      <w:rFonts w:ascii="Times" w:hAnsi="Times"/>
      <w:b/>
      <w:bCs/>
      <w:kern w:val="36"/>
      <w:sz w:val="48"/>
      <w:szCs w:val="48"/>
    </w:rPr>
  </w:style>
  <w:style w:type="character" w:customStyle="1" w:styleId="apple-tab-span">
    <w:name w:val="apple-tab-span"/>
    <w:basedOn w:val="DefaultParagraphFont"/>
    <w:rsid w:val="005266A6"/>
  </w:style>
  <w:style w:type="character" w:styleId="Hyperlink">
    <w:name w:val="Hyperlink"/>
    <w:basedOn w:val="DefaultParagraphFont"/>
    <w:uiPriority w:val="99"/>
    <w:unhideWhenUsed/>
    <w:rsid w:val="005266A6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5266A6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274A2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74A28"/>
  </w:style>
  <w:style w:type="paragraph" w:styleId="Footer">
    <w:name w:val="footer"/>
    <w:basedOn w:val="Normal"/>
    <w:link w:val="FooterChar"/>
    <w:uiPriority w:val="99"/>
    <w:unhideWhenUsed/>
    <w:rsid w:val="00274A2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74A28"/>
  </w:style>
  <w:style w:type="paragraph" w:styleId="BalloonText">
    <w:name w:val="Balloon Text"/>
    <w:basedOn w:val="Normal"/>
    <w:link w:val="BalloonTextChar"/>
    <w:uiPriority w:val="99"/>
    <w:semiHidden/>
    <w:unhideWhenUsed/>
    <w:rsid w:val="00AF63E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63E3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AA7AAB"/>
    <w:pPr>
      <w:ind w:left="720"/>
      <w:contextualSpacing/>
    </w:pPr>
  </w:style>
  <w:style w:type="paragraph" w:styleId="Revision">
    <w:name w:val="Revision"/>
    <w:hidden/>
    <w:uiPriority w:val="99"/>
    <w:semiHidden/>
    <w:rsid w:val="0035509D"/>
  </w:style>
  <w:style w:type="character" w:styleId="FollowedHyperlink">
    <w:name w:val="FollowedHyperlink"/>
    <w:basedOn w:val="DefaultParagraphFont"/>
    <w:uiPriority w:val="99"/>
    <w:semiHidden/>
    <w:unhideWhenUsed/>
    <w:rsid w:val="009E66DE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66DE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6D6F8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D6F8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D6F8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6F8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6F86"/>
    <w:rPr>
      <w:b/>
      <w:bCs/>
      <w:sz w:val="20"/>
      <w:szCs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tk3K3146fZKBXgwxOHfA4AHZcJw==">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A7BB525-3F4D-4B8E-8DE1-D45B187B33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1</Pages>
  <Words>595</Words>
  <Characters>3393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 Kisil</dc:creator>
  <cp:lastModifiedBy>Alex Kisil</cp:lastModifiedBy>
  <cp:revision>28</cp:revision>
  <dcterms:created xsi:type="dcterms:W3CDTF">2020-05-07T21:24:00Z</dcterms:created>
  <dcterms:modified xsi:type="dcterms:W3CDTF">2025-06-03T23:44:00Z</dcterms:modified>
</cp:coreProperties>
</file>